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77777777" w:rsidR="00727AA8" w:rsidRDefault="00727AA8" w:rsidP="00727AA8">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distributed systems engineering signaling, telemetry support framework for the DAE Distributed Autonomous Automated Economy </w:t>
      </w:r>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8"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47CF2E" w14:textId="32F30A9D"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metaphor meme, metrics, meters (Supreme Court compliant)</w:t>
      </w:r>
      <w:r w:rsidR="005823AB">
        <w:rPr>
          <w:rStyle w:val="Hyperlink"/>
          <w:rFonts w:ascii="Arial" w:hAnsi="Arial" w:cs="Arial"/>
          <w:sz w:val="24"/>
          <w:szCs w:val="21"/>
        </w:rPr>
        <w:t xml:space="preserve"> </w:t>
      </w:r>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9" w:history="1">
        <w:r w:rsidRPr="00E203A5">
          <w:rPr>
            <w:rStyle w:val="Hyperlink"/>
            <w:sz w:val="24"/>
            <w:szCs w:val="24"/>
          </w:rPr>
          <w:t>LINK</w:t>
        </w:r>
      </w:hyperlink>
      <w:r>
        <w:rPr>
          <w:sz w:val="24"/>
          <w:szCs w:val="24"/>
        </w:rPr>
        <w:t xml:space="preserve">   </w:t>
      </w:r>
    </w:p>
    <w:p w14:paraId="1F517AEB" w14:textId="77777777" w:rsidR="00FF7D78" w:rsidRDefault="00FF7D78" w:rsidP="00FF7D78">
      <w:pPr>
        <w:rPr>
          <w:sz w:val="24"/>
          <w:szCs w:val="24"/>
        </w:rPr>
      </w:pPr>
      <w:r>
        <w:rPr>
          <w:sz w:val="24"/>
          <w:szCs w:val="24"/>
        </w:rPr>
        <w:t xml:space="preserve">GITHUB: </w:t>
      </w:r>
      <w:hyperlink r:id="rId10" w:history="1">
        <w:r w:rsidRPr="001D551A">
          <w:rPr>
            <w:rStyle w:val="Hyperlink"/>
            <w:sz w:val="24"/>
            <w:szCs w:val="24"/>
          </w:rPr>
          <w:t>LINK</w:t>
        </w:r>
      </w:hyperlink>
      <w:r>
        <w:rPr>
          <w:sz w:val="24"/>
          <w:szCs w:val="24"/>
        </w:rPr>
        <w:t xml:space="preserve">: </w:t>
      </w:r>
      <w:hyperlink r:id="rId11" w:history="1">
        <w:r w:rsidRPr="002F3429">
          <w:rPr>
            <w:rStyle w:val="Hyperlink"/>
            <w:sz w:val="24"/>
            <w:szCs w:val="24"/>
          </w:rPr>
          <w:t>https://github.com/Beacon-Heart/Heart_Beacon</w:t>
        </w:r>
      </w:hyperlink>
    </w:p>
    <w:p w14:paraId="3ED22B7A" w14:textId="77777777" w:rsidR="005823AB" w:rsidRDefault="00FF7D78" w:rsidP="00FF7D78">
      <w:pPr>
        <w:rPr>
          <w:sz w:val="24"/>
          <w:szCs w:val="24"/>
        </w:rPr>
      </w:pPr>
      <w:r>
        <w:rPr>
          <w:sz w:val="24"/>
          <w:szCs w:val="24"/>
        </w:rPr>
        <w:t xml:space="preserve">PATREON: </w:t>
      </w:r>
      <w:hyperlink r:id="rId12" w:history="1">
        <w:r w:rsidRPr="00461BC9">
          <w:rPr>
            <w:rStyle w:val="Hyperlink"/>
            <w:sz w:val="24"/>
            <w:szCs w:val="24"/>
          </w:rPr>
          <w:t>LINK</w:t>
        </w:r>
      </w:hyperlink>
      <w:r>
        <w:rPr>
          <w:sz w:val="24"/>
          <w:szCs w:val="24"/>
        </w:rPr>
        <w:t xml:space="preserve"> </w:t>
      </w:r>
      <w:hyperlink r:id="rId13" w:history="1">
        <w:r w:rsidRPr="002F3429">
          <w:rPr>
            <w:rStyle w:val="Hyperlink"/>
            <w:sz w:val="24"/>
            <w:szCs w:val="24"/>
          </w:rPr>
          <w:t>https://patreon.com/beacon_heart</w:t>
        </w:r>
      </w:hyperlink>
      <w:r>
        <w:rPr>
          <w:sz w:val="24"/>
          <w:szCs w:val="24"/>
        </w:rPr>
        <w:t xml:space="preserve"> </w:t>
      </w:r>
    </w:p>
    <w:p w14:paraId="13E551AE" w14:textId="30EAE7FA" w:rsidR="00FF7D78" w:rsidRDefault="00FF7D78" w:rsidP="00FF7D78">
      <w:pPr>
        <w:rPr>
          <w:rStyle w:val="Hyperlink"/>
          <w:sz w:val="24"/>
          <w:szCs w:val="24"/>
        </w:rPr>
      </w:pPr>
      <w:bookmarkStart w:id="0" w:name="_GoBack"/>
      <w:bookmarkEnd w:id="0"/>
      <w:r>
        <w:rPr>
          <w:rStyle w:val="Hyperlink"/>
          <w:sz w:val="24"/>
          <w:szCs w:val="24"/>
          <w:u w:val="none"/>
        </w:rPr>
        <w:t xml:space="preserve">OneDrive Document </w:t>
      </w:r>
      <w:hyperlink r:id="rId14" w:history="1">
        <w:r w:rsidRPr="0072733A">
          <w:rPr>
            <w:rStyle w:val="Hyperlink"/>
            <w:sz w:val="24"/>
            <w:szCs w:val="24"/>
          </w:rPr>
          <w:t>Folder</w:t>
        </w:r>
      </w:hyperlink>
    </w:p>
    <w:p w14:paraId="5F7B3E8D" w14:textId="77777777" w:rsidR="00FF7D78" w:rsidRDefault="00FF7D78" w:rsidP="00FF7D78">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5"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55C956EB" w14:textId="604EFE05" w:rsidR="00AA10C9" w:rsidRPr="00A15794" w:rsidRDefault="00727AA8" w:rsidP="00AA10C9">
      <w:pPr>
        <w:rPr>
          <w:sz w:val="24"/>
          <w:szCs w:val="24"/>
        </w:rPr>
      </w:pPr>
      <w:r>
        <w:rPr>
          <w:sz w:val="24"/>
          <w:szCs w:val="24"/>
        </w:rPr>
        <w:t xml:space="preserve">June 2004 – April 2019 Simple Always Wins Concepts LLC </w:t>
      </w:r>
      <w:hyperlink r:id="rId16" w:history="1">
        <w:r w:rsidRPr="002B37A7">
          <w:rPr>
            <w:rStyle w:val="Hyperlink"/>
            <w:sz w:val="24"/>
            <w:szCs w:val="24"/>
          </w:rPr>
          <w:t>LINK</w:t>
        </w:r>
      </w:hyperlink>
      <w:r>
        <w:rPr>
          <w:rStyle w:val="Hyperlink"/>
          <w:sz w:val="24"/>
          <w:szCs w:val="24"/>
        </w:rPr>
        <w:t xml:space="preserve"> http://sawconcepts.com/index</w:t>
      </w:r>
      <w:r w:rsidRPr="00727AA8">
        <w:rPr>
          <w:sz w:val="24"/>
          <w:szCs w:val="24"/>
        </w:rPr>
        <w:t xml:space="preserve"> </w:t>
      </w:r>
      <w:r w:rsidR="00AA10C9" w:rsidRPr="00A15794">
        <w:rPr>
          <w:sz w:val="24"/>
          <w:szCs w:val="24"/>
        </w:rPr>
        <w:t xml:space="preserve">Masters of Science Information Systems Western International University Phoenix </w:t>
      </w:r>
      <w:r w:rsidR="00AA10C9">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6867292" w14:textId="25164EF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63DF30C4" w14:textId="02F31022" w:rsidR="00606426" w:rsidRDefault="00572EA4"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41BE8F2A" wp14:editId="42D03A85">
            <wp:extent cx="5943600" cy="3343275"/>
            <wp:effectExtent l="38100" t="38100" r="38100" b="4762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8575">
                      <a:solidFill>
                        <a:schemeClr val="accent1">
                          <a:lumMod val="75000"/>
                        </a:schemeClr>
                      </a:solidFill>
                    </a:ln>
                  </pic:spPr>
                </pic:pic>
              </a:graphicData>
            </a:graphic>
          </wp:inline>
        </w:drawing>
      </w:r>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Framework: Crypto economics needs a universal syntax lexicon digital base Artificial Intelligence A.I., quantum blockchain heartbeat beacon to </w:t>
      </w:r>
      <w:r>
        <w:rPr>
          <w:rFonts w:ascii="Segoe UI" w:hAnsi="Segoe UI" w:cs="Segoe UI"/>
          <w:color w:val="24292E"/>
        </w:rPr>
        <w:lastRenderedPageBreak/>
        <w:t>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2F7724BC" w14:textId="0A1516CF" w:rsidR="005817D4" w:rsidRDefault="005817D4" w:rsidP="00D03A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4"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41B4B6F9" w:rsidR="006061D2" w:rsidRDefault="00617E79"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lastRenderedPageBreak/>
        <w:drawing>
          <wp:inline distT="0" distB="0" distL="0" distR="0" wp14:anchorId="4CDC5841" wp14:editId="54951A6A">
            <wp:extent cx="5943600" cy="2432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79E5708" w14:textId="77233E4E" w:rsidR="006061D2" w:rsidRPr="00617E79"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43EF4666" w14:textId="77777777" w:rsidR="00617E79"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051A1E4E" w14:textId="591A0263" w:rsidR="006061D2" w:rsidRDefault="006061D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5C80A727" w:rsidR="008C5B35" w:rsidRDefault="008C5B35" w:rsidP="006061D2">
      <w:pPr>
        <w:rPr>
          <w:rFonts w:ascii="Arial" w:hAnsi="Arial" w:cs="Arial"/>
          <w:b/>
          <w:bCs/>
          <w:color w:val="222222"/>
        </w:rPr>
      </w:pPr>
      <w:r>
        <w:rPr>
          <w:rFonts w:ascii="Arial" w:hAnsi="Arial" w:cs="Arial"/>
          <w:b/>
          <w:bCs/>
          <w:noProof/>
          <w:color w:val="222222"/>
        </w:rPr>
        <w:drawing>
          <wp:inline distT="0" distB="0" distL="0" distR="0" wp14:anchorId="3019F63B" wp14:editId="26ECFAD9">
            <wp:extent cx="5943600" cy="4015740"/>
            <wp:effectExtent l="38100" t="38100" r="38100" b="41910"/>
            <wp:docPr id="1" name="Picture 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poch_Time_Cycles_Syntax_Cove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015740"/>
                    </a:xfrm>
                    <a:prstGeom prst="rect">
                      <a:avLst/>
                    </a:prstGeom>
                    <a:ln w="38100">
                      <a:solidFill>
                        <a:schemeClr val="tx1"/>
                      </a:solidFill>
                    </a:ln>
                  </pic:spPr>
                </pic:pic>
              </a:graphicData>
            </a:graphic>
          </wp:inline>
        </w:drawing>
      </w:r>
    </w:p>
    <w:p w14:paraId="369FD85D" w14:textId="3BD4463C"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Figure </w:t>
      </w:r>
      <w:r w:rsidR="0074278A">
        <w:rPr>
          <w:rFonts w:ascii="Arial" w:eastAsia="Times New Roman" w:hAnsi="Arial" w:cs="Arial"/>
          <w:b/>
          <w:bCs/>
          <w:color w:val="000000"/>
          <w:sz w:val="20"/>
          <w:szCs w:val="20"/>
        </w:rPr>
        <w:t>2</w:t>
      </w:r>
      <w:r>
        <w:rPr>
          <w:rFonts w:ascii="Arial" w:eastAsia="Times New Roman" w:hAnsi="Arial" w:cs="Arial"/>
          <w:b/>
          <w:bCs/>
          <w:color w:val="000000"/>
          <w:sz w:val="20"/>
          <w:szCs w:val="20"/>
        </w:rPr>
        <w:t xml:space="preserve">: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9"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0"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3189A206"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 xml:space="preserve">one world economic system of systems is to focus on </w:t>
      </w:r>
      <w:proofErr w:type="gramStart"/>
      <w:r w:rsidRPr="008C5B35">
        <w:rPr>
          <w:rFonts w:ascii="Arial" w:eastAsia="Times New Roman" w:hAnsi="Arial" w:cs="Arial"/>
          <w:b/>
          <w:bCs/>
          <w:color w:val="000000"/>
          <w:sz w:val="24"/>
          <w:szCs w:val="24"/>
        </w:rPr>
        <w:t>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w:t>
      </w:r>
      <w:proofErr w:type="gramEnd"/>
      <w:r w:rsidRPr="008C5B35">
        <w:rPr>
          <w:rFonts w:ascii="Arial" w:eastAsia="Times New Roman" w:hAnsi="Arial" w:cs="Arial"/>
          <w:b/>
          <w:bCs/>
          <w:color w:val="000000"/>
          <w:sz w:val="24"/>
          <w:szCs w:val="24"/>
        </w:rPr>
        <w:t xml:space="preserve">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w:t>
      </w:r>
      <w:proofErr w:type="gramStart"/>
      <w:r w:rsidR="008D55C0" w:rsidRPr="00B47DDD">
        <w:rPr>
          <w:rFonts w:ascii="Arial" w:eastAsia="Times New Roman" w:hAnsi="Arial" w:cs="Arial"/>
          <w:b/>
          <w:bCs/>
          <w:color w:val="000000"/>
          <w:sz w:val="24"/>
          <w:szCs w:val="24"/>
        </w:rPr>
        <w:t xml:space="preserve">to </w:t>
      </w:r>
      <w:r w:rsidRPr="008C5B35">
        <w:rPr>
          <w:rFonts w:ascii="Arial" w:eastAsia="Times New Roman" w:hAnsi="Arial" w:cs="Arial"/>
          <w:b/>
          <w:bCs/>
          <w:color w:val="000000"/>
          <w:sz w:val="24"/>
          <w:szCs w:val="24"/>
        </w:rPr>
        <w:t xml:space="preserve"> these</w:t>
      </w:r>
      <w:proofErr w:type="gramEnd"/>
      <w:r w:rsidRPr="008C5B35">
        <w:rPr>
          <w:rFonts w:ascii="Arial" w:eastAsia="Times New Roman" w:hAnsi="Arial" w:cs="Arial"/>
          <w:b/>
          <w:bCs/>
          <w:color w:val="000000"/>
          <w:sz w:val="24"/>
          <w:szCs w:val="24"/>
        </w:rPr>
        <w:t xml:space="preserv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18C7ED6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2"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3"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w:t>
      </w:r>
      <w:r w:rsidRPr="00BC24E8">
        <w:rPr>
          <w:rFonts w:ascii="Helvetica" w:eastAsia="Times New Roman" w:hAnsi="Helvetica" w:cs="Helvetica"/>
          <w:b/>
          <w:bCs/>
          <w:color w:val="1C1E21"/>
          <w:sz w:val="24"/>
          <w:szCs w:val="24"/>
        </w:rPr>
        <w:lastRenderedPageBreak/>
        <w:t xml:space="preserve">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F273CC1" w:rsidR="00A53C56" w:rsidRDefault="00992BA9" w:rsidP="006061D2">
      <w:pPr>
        <w:rPr>
          <w:rFonts w:ascii="Arial" w:hAnsi="Arial" w:cs="Arial"/>
          <w:b/>
          <w:bCs/>
          <w:color w:val="222222"/>
        </w:rPr>
      </w:pPr>
      <w:r>
        <w:rPr>
          <w:rFonts w:ascii="Arial" w:hAnsi="Arial" w:cs="Arial"/>
          <w:b/>
          <w:bCs/>
          <w:noProof/>
          <w:color w:val="222222"/>
        </w:rPr>
        <w:drawing>
          <wp:inline distT="0" distB="0" distL="0" distR="0" wp14:anchorId="4F52A01D" wp14:editId="0815380B">
            <wp:extent cx="5943600" cy="44577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ckchain_Consensus_Algos.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5DEA8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74278A">
        <w:rPr>
          <w:rFonts w:ascii="Helvetica" w:hAnsi="Helvetica"/>
          <w:b/>
          <w:bCs/>
          <w:color w:val="1C1E21"/>
          <w:sz w:val="20"/>
          <w:szCs w:val="20"/>
          <w:shd w:val="clear" w:color="auto" w:fill="F2F3F5"/>
        </w:rPr>
        <w:t>4</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5"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6"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7"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8"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w:t>
      </w:r>
      <w:r w:rsidRPr="00F521BC">
        <w:rPr>
          <w:rFonts w:ascii="Georgia" w:hAnsi="Georgia"/>
          <w:b/>
          <w:bCs/>
          <w:spacing w:val="-1"/>
          <w:sz w:val="24"/>
          <w:szCs w:val="24"/>
          <w:shd w:val="clear" w:color="auto" w:fill="FFFFFF"/>
        </w:rPr>
        <w:lastRenderedPageBreak/>
        <w:t>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51EE0C84" w:rsidR="00FA1D93" w:rsidRDefault="003E1F54" w:rsidP="000534B8">
      <w:pPr>
        <w:jc w:val="center"/>
        <w:rPr>
          <w:sz w:val="24"/>
          <w:szCs w:val="24"/>
        </w:rPr>
      </w:pPr>
      <w:r>
        <w:rPr>
          <w:noProof/>
          <w:sz w:val="24"/>
          <w:szCs w:val="24"/>
        </w:rPr>
        <w:drawing>
          <wp:inline distT="0" distB="0" distL="0" distR="0" wp14:anchorId="3462FFAB" wp14:editId="41AC53DA">
            <wp:extent cx="5943600" cy="4457700"/>
            <wp:effectExtent l="19050" t="19050" r="19050" b="1905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22418A3E" w:rsidR="0017552E" w:rsidRDefault="0017552E" w:rsidP="0017552E">
      <w:pPr>
        <w:rPr>
          <w:rStyle w:val="Hyperlink"/>
        </w:rPr>
      </w:pPr>
      <w:r>
        <w:t xml:space="preserve">FIGURE </w:t>
      </w:r>
      <w:r w:rsidR="0074278A">
        <w:t>5</w:t>
      </w:r>
      <w:r>
        <w:t xml:space="preserve">: Supreme Court Alice Corp Vs CLS Bank “claims may not direct towards Abstract ideas” </w:t>
      </w:r>
      <w:hyperlink r:id="rId40"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1"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w:t>
      </w:r>
      <w:r>
        <w:rPr>
          <w:rFonts w:ascii="Source Sans Pro" w:hAnsi="Source Sans Pro" w:cs="Arial"/>
          <w:color w:val="333333"/>
          <w:sz w:val="25"/>
          <w:szCs w:val="25"/>
          <w:lang w:val="en"/>
        </w:rPr>
        <w:lastRenderedPageBreak/>
        <w:t xml:space="preserve">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2"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3"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5823AB" w:rsidP="00221157">
      <w:pPr>
        <w:pStyle w:val="NormalWeb"/>
        <w:shd w:val="clear" w:color="auto" w:fill="FEFEFE"/>
        <w:rPr>
          <w:rFonts w:ascii="Arial" w:hAnsi="Arial" w:cs="Arial"/>
          <w:color w:val="333333"/>
          <w:lang w:val="en"/>
        </w:rPr>
      </w:pPr>
      <w:hyperlink r:id="rId44"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5"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7"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8"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1751AB18"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F26749">
        <w:rPr>
          <w:rStyle w:val="Hyperlink"/>
          <w:color w:val="auto"/>
          <w:sz w:val="24"/>
          <w:szCs w:val="24"/>
          <w:u w:val="none"/>
        </w:rPr>
        <w:t xml:space="preserve">6: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lastRenderedPageBreak/>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5823AB" w:rsidP="00BF547B">
      <w:pPr>
        <w:rPr>
          <w:rStyle w:val="Strong"/>
          <w:rFonts w:ascii="Arial" w:hAnsi="Arial" w:cs="Arial"/>
          <w:color w:val="000000" w:themeColor="text1"/>
          <w:sz w:val="20"/>
          <w:szCs w:val="20"/>
        </w:rPr>
      </w:pPr>
      <w:hyperlink r:id="rId50"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099DBABD"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F2674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3"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5"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544890EC"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F2674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7"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46" w14:textId="6EF4C97C" w:rsidR="00A66C13" w:rsidRPr="00AA325D" w:rsidRDefault="00886960" w:rsidP="00AA325D">
      <w:pPr>
        <w:rPr>
          <w:rFonts w:ascii="Source Sans Pro" w:hAnsi="Source Sans Pro" w:cs="Arial"/>
          <w:color w:val="0563C1" w:themeColor="hyperlink"/>
          <w:sz w:val="25"/>
          <w:szCs w:val="25"/>
          <w:u w:val="single"/>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w:t>
      </w:r>
      <w:proofErr w:type="gramStart"/>
      <w:r>
        <w:rPr>
          <w:rFonts w:ascii="Arial" w:hAnsi="Arial" w:cs="Arial"/>
          <w:b/>
          <w:bCs/>
          <w:color w:val="000000"/>
          <w:sz w:val="20"/>
          <w:szCs w:val="20"/>
        </w:rPr>
        <w:t>market place</w:t>
      </w:r>
      <w:proofErr w:type="gramEnd"/>
      <w:r>
        <w:rPr>
          <w:rFonts w:ascii="Arial" w:hAnsi="Arial" w:cs="Arial"/>
          <w:b/>
          <w:bCs/>
          <w:color w:val="000000"/>
          <w:sz w:val="20"/>
          <w:szCs w:val="20"/>
        </w:rPr>
        <w:t xml:space="preserv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w:t>
      </w:r>
      <w:r>
        <w:rPr>
          <w:rStyle w:val="Strong"/>
          <w:rFonts w:ascii="Arial" w:hAnsi="Arial" w:cs="Arial"/>
          <w:color w:val="000000" w:themeColor="text1"/>
          <w:sz w:val="20"/>
          <w:szCs w:val="20"/>
        </w:rPr>
        <w:lastRenderedPageBreak/>
        <w:t xml:space="preserve">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58"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50F876E9"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F26749" w:rsidRPr="00F26749">
        <w:rPr>
          <w:rFonts w:ascii="Arial" w:hAnsi="Arial" w:cs="Arial"/>
          <w:color w:val="000000"/>
        </w:rPr>
        <w:t>9</w:t>
      </w:r>
      <w:r w:rsidRPr="00F26749">
        <w:rPr>
          <w:rFonts w:ascii="Arial" w:hAnsi="Arial" w:cs="Arial"/>
          <w:color w:val="000000"/>
        </w:rPr>
        <w:t xml:space="preserve">: Syntax Lexicon Library Rosetta Stone adapted swords to plowshare from </w:t>
      </w:r>
      <w:hyperlink r:id="rId60" w:history="1">
        <w:r w:rsidRPr="00F26749">
          <w:rPr>
            <w:rStyle w:val="Hyperlink"/>
            <w:rFonts w:ascii="Arial" w:hAnsi="Arial" w:cs="Arial"/>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CE3E95">
        <w:rPr>
          <w:rFonts w:ascii="Arial" w:eastAsia="Times New Roman" w:hAnsi="Arial" w:cs="Arial"/>
          <w:color w:val="252525"/>
          <w:sz w:val="21"/>
          <w:szCs w:val="21"/>
        </w:rPr>
        <w:lastRenderedPageBreak/>
        <w:t>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2" w14:textId="0F3BC083" w:rsidR="00D2574A" w:rsidRPr="00F26749" w:rsidRDefault="005823AB" w:rsidP="00F26749">
      <w:pPr>
        <w:rPr>
          <w:rFonts w:ascii="Arial" w:eastAsia="Times New Roman" w:hAnsi="Arial" w:cs="Arial"/>
          <w:color w:val="252525"/>
          <w:sz w:val="21"/>
          <w:szCs w:val="21"/>
        </w:rPr>
      </w:pPr>
      <w:hyperlink r:id="rId61"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62"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601B43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F26749">
        <w:rPr>
          <w:rFonts w:ascii="Arial" w:hAnsi="Arial" w:cs="Arial"/>
          <w:color w:val="000000"/>
          <w:sz w:val="18"/>
          <w:szCs w:val="18"/>
        </w:rPr>
        <w:t>0</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A369327" w14:textId="11C0B491" w:rsidR="00606426" w:rsidRPr="00F26749" w:rsidRDefault="009071B7" w:rsidP="0074278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64"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65"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66"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67"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68"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69"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70"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71" w:history="1">
        <w:r w:rsidR="00062830" w:rsidRPr="00BD362F">
          <w:rPr>
            <w:rStyle w:val="Hyperlink"/>
            <w:rFonts w:ascii="Arial" w:hAnsi="Arial" w:cs="Arial"/>
            <w:sz w:val="20"/>
            <w:szCs w:val="20"/>
          </w:rPr>
          <w:t>https://en.wikipedia.org/wiki/Qubit</w:t>
        </w:r>
      </w:hyperlink>
      <w:r w:rsidR="00197975" w:rsidRPr="00197975">
        <w:rPr>
          <w:rFonts w:ascii="Arial" w:hAnsi="Arial" w:cs="Arial"/>
          <w:b/>
          <w:color w:val="052D49"/>
          <w:sz w:val="24"/>
          <w:shd w:val="clear" w:color="auto" w:fill="FFFFFF"/>
        </w:rPr>
        <w:t xml:space="preserve"> </w:t>
      </w:r>
    </w:p>
    <w:sectPr w:rsidR="00606426" w:rsidRPr="00F26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6342D"/>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4539"/>
    <w:rsid w:val="00631816"/>
    <w:rsid w:val="00636768"/>
    <w:rsid w:val="00636DAD"/>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6F4685"/>
    <w:rsid w:val="007004A3"/>
    <w:rsid w:val="00704101"/>
    <w:rsid w:val="007068C6"/>
    <w:rsid w:val="00707780"/>
    <w:rsid w:val="00712C54"/>
    <w:rsid w:val="0071476E"/>
    <w:rsid w:val="00724619"/>
    <w:rsid w:val="00726258"/>
    <w:rsid w:val="0072733A"/>
    <w:rsid w:val="00727AA8"/>
    <w:rsid w:val="007311AD"/>
    <w:rsid w:val="0074278A"/>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treon.com/beacon_heart" TargetMode="External"/><Relationship Id="rId18" Type="http://schemas.openxmlformats.org/officeDocument/2006/relationships/hyperlink" Target="http://lawoftime.org" TargetMode="External"/><Relationship Id="rId26" Type="http://schemas.openxmlformats.org/officeDocument/2006/relationships/hyperlink" Target="http://robertdavidsteele.com/" TargetMode="External"/><Relationship Id="rId39" Type="http://schemas.openxmlformats.org/officeDocument/2006/relationships/image" Target="media/image8.jpg"/><Relationship Id="rId21" Type="http://schemas.openxmlformats.org/officeDocument/2006/relationships/hyperlink" Target="http://robertdavidsteele.com/" TargetMode="External"/><Relationship Id="rId34" Type="http://schemas.openxmlformats.org/officeDocument/2006/relationships/image" Target="media/image7.jpg"/><Relationship Id="rId42" Type="http://schemas.openxmlformats.org/officeDocument/2006/relationships/hyperlink" Target="http://www.sawconcepts.com/index/id11.html" TargetMode="External"/><Relationship Id="rId47" Type="http://schemas.openxmlformats.org/officeDocument/2006/relationships/hyperlink" Target="https://twitter.com/hashtag/blockchain?src=hash" TargetMode="External"/><Relationship Id="rId50" Type="http://schemas.openxmlformats.org/officeDocument/2006/relationships/hyperlink" Target="http://sawconcepts.com/index/id22.html" TargetMode="External"/><Relationship Id="rId55" Type="http://schemas.openxmlformats.org/officeDocument/2006/relationships/hyperlink" Target="https://www.supermoney.com/2014/06/thomas-edisons-view-money/" TargetMode="External"/><Relationship Id="rId63" Type="http://schemas.openxmlformats.org/officeDocument/2006/relationships/image" Target="media/image13.jpg"/><Relationship Id="rId68" Type="http://schemas.openxmlformats.org/officeDocument/2006/relationships/hyperlink" Target="https://en.wikipedia.org/wiki/Photon_polarization"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en.wikipedia.org/wiki/Qubit" TargetMode="External"/><Relationship Id="rId2" Type="http://schemas.openxmlformats.org/officeDocument/2006/relationships/numbering" Target="numbering.xml"/><Relationship Id="rId16" Type="http://schemas.openxmlformats.org/officeDocument/2006/relationships/hyperlink" Target="http://sawconcepts.com/index" TargetMode="External"/><Relationship Id="rId29" Type="http://schemas.openxmlformats.org/officeDocument/2006/relationships/hyperlink" Target="https://www.facebook.com/hashtag/internet?source=feed_text&amp;epa=HASHTAG" TargetMode="External"/><Relationship Id="rId11" Type="http://schemas.openxmlformats.org/officeDocument/2006/relationships/hyperlink" Target="https://github.com/Beacon-Heart/Heart_Beacon" TargetMode="External"/><Relationship Id="rId24" Type="http://schemas.openxmlformats.org/officeDocument/2006/relationships/hyperlink" Target="http://sawconcepts.com/index" TargetMode="External"/><Relationship Id="rId32" Type="http://schemas.openxmlformats.org/officeDocument/2006/relationships/hyperlink" Target="https://www.facebook.com/hashtag/internet?source=feed_text&amp;epa=HASHTAG" TargetMode="External"/><Relationship Id="rId37" Type="http://schemas.openxmlformats.org/officeDocument/2006/relationships/hyperlink" Target="https://www.facebook.com/hashtag/algorithms?hc_location=ufi" TargetMode="External"/><Relationship Id="rId40" Type="http://schemas.openxmlformats.org/officeDocument/2006/relationships/hyperlink" Target="http://sawconcepts.com/index/id4.html" TargetMode="External"/><Relationship Id="rId45" Type="http://schemas.openxmlformats.org/officeDocument/2006/relationships/hyperlink" Target="https://twitter.com/hashtag/RESET?src=hash" TargetMode="External"/><Relationship Id="rId53" Type="http://schemas.openxmlformats.org/officeDocument/2006/relationships/hyperlink" Target="https://investopedia.com/terms/d/demurrage.asp" TargetMode="External"/><Relationship Id="rId58" Type="http://schemas.openxmlformats.org/officeDocument/2006/relationships/hyperlink" Target="Source:" TargetMode="External"/><Relationship Id="rId66" Type="http://schemas.openxmlformats.org/officeDocument/2006/relationships/hyperlink" Target="https://en.wikipedia.org/wiki/Bit" TargetMode="External"/><Relationship Id="rId5" Type="http://schemas.openxmlformats.org/officeDocument/2006/relationships/webSettings" Target="webSettings.xml"/><Relationship Id="rId15"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5.jpg"/><Relationship Id="rId36" Type="http://schemas.openxmlformats.org/officeDocument/2006/relationships/hyperlink" Target="https://www.facebook.com/hashtag/consensus?hc_location=ufi" TargetMode="External"/><Relationship Id="rId49" Type="http://schemas.openxmlformats.org/officeDocument/2006/relationships/image" Target="media/image9.jpg"/><Relationship Id="rId57" Type="http://schemas.openxmlformats.org/officeDocument/2006/relationships/hyperlink" Target="https://www.investopedia.com/terms/k/k-percent-rule.asp" TargetMode="External"/><Relationship Id="rId61" Type="http://schemas.openxmlformats.org/officeDocument/2006/relationships/hyperlink" Target="http://sawconcepts.com/index/id44.html" TargetMode="External"/><Relationship Id="rId10" Type="http://schemas.openxmlformats.org/officeDocument/2006/relationships/hyperlink" Target="https://github.com/Beacon-Heart/Heart_Beacon" TargetMode="External"/><Relationship Id="rId19" Type="http://schemas.openxmlformats.org/officeDocument/2006/relationships/hyperlink" Target="http://lawoftime.org/" TargetMode="External"/><Relationship Id="rId31" Type="http://schemas.openxmlformats.org/officeDocument/2006/relationships/image" Target="media/image6.jpg"/><Relationship Id="rId44" Type="http://schemas.openxmlformats.org/officeDocument/2006/relationships/hyperlink" Target="https://twitter.com/hashtag/Economic?src=hash" TargetMode="External"/><Relationship Id="rId52" Type="http://schemas.openxmlformats.org/officeDocument/2006/relationships/hyperlink" Target="https://investopedia.com/terms/d/demurrage.asp" TargetMode="External"/><Relationship Id="rId60" Type="http://schemas.openxmlformats.org/officeDocument/2006/relationships/hyperlink" Target="http://sawconcepts.com/index/id44.html" TargetMode="External"/><Relationship Id="rId65" Type="http://schemas.openxmlformats.org/officeDocument/2006/relationships/hyperlink" Target="https://en.wikipedia.org/wiki/Quantum_information"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linkedin.com/in/sawconcepts" TargetMode="External"/><Relationship Id="rId14" Type="http://schemas.openxmlformats.org/officeDocument/2006/relationships/hyperlink" Target="https://1drv.ms/f/s!AsG93xOtrEvygXALuj_ueTDpTeLP" TargetMode="External"/><Relationship Id="rId22" Type="http://schemas.openxmlformats.org/officeDocument/2006/relationships/hyperlink" Target="http://lietaer.com/2010/01/terra/" TargetMode="External"/><Relationship Id="rId27" Type="http://schemas.openxmlformats.org/officeDocument/2006/relationships/image" Target="media/image4.jpg"/><Relationship Id="rId30" Type="http://schemas.openxmlformats.org/officeDocument/2006/relationships/hyperlink" Target="https://www.facebook.com/hashtag/money?source=feed_text&amp;epa=HASHTAG" TargetMode="External"/><Relationship Id="rId35" Type="http://schemas.openxmlformats.org/officeDocument/2006/relationships/hyperlink" Target="https://www.facebook.com/hashtag/blockchain?hc_location=ufi" TargetMode="External"/><Relationship Id="rId43" Type="http://schemas.openxmlformats.org/officeDocument/2006/relationships/hyperlink" Target="http://sawconcepts.com/index/id9.html" TargetMode="External"/><Relationship Id="rId48" Type="http://schemas.openxmlformats.org/officeDocument/2006/relationships/hyperlink" Target="https://twitter.com/hashtag/econometrics?src=hash" TargetMode="External"/><Relationship Id="rId56" Type="http://schemas.openxmlformats.org/officeDocument/2006/relationships/image" Target="media/image11.jpg"/><Relationship Id="rId64" Type="http://schemas.openxmlformats.org/officeDocument/2006/relationships/hyperlink" Target="https://en.wikipedia.org/wiki/Quantum_computing" TargetMode="External"/><Relationship Id="rId69" Type="http://schemas.openxmlformats.org/officeDocument/2006/relationships/hyperlink" Target="https://en.wikipedia.org/wiki/Photon" TargetMode="External"/><Relationship Id="rId8" Type="http://schemas.openxmlformats.org/officeDocument/2006/relationships/hyperlink" Target="https://bit.ly/2s6Fnav" TargetMode="External"/><Relationship Id="rId51" Type="http://schemas.openxmlformats.org/officeDocument/2006/relationships/image" Target="media/image10.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atreon.com/beacon_heart" TargetMode="External"/><Relationship Id="rId17" Type="http://schemas.openxmlformats.org/officeDocument/2006/relationships/image" Target="media/image2.jpg"/><Relationship Id="rId25" Type="http://schemas.openxmlformats.org/officeDocument/2006/relationships/image" Target="media/image3.jpg"/><Relationship Id="rId33" Type="http://schemas.openxmlformats.org/officeDocument/2006/relationships/hyperlink" Target="https://www.facebook.com/hashtag/money?source=feed_text&amp;epa=HASHTAG" TargetMode="External"/><Relationship Id="rId38" Type="http://schemas.openxmlformats.org/officeDocument/2006/relationships/hyperlink" Target="https://www.developcoins.com/blockchain-consensus-algorithms" TargetMode="External"/><Relationship Id="rId46" Type="http://schemas.openxmlformats.org/officeDocument/2006/relationships/hyperlink" Target="https://twitter.com/hashtag/RESET?src=hash" TargetMode="External"/><Relationship Id="rId59" Type="http://schemas.openxmlformats.org/officeDocument/2006/relationships/image" Target="media/image12.jpg"/><Relationship Id="rId67" Type="http://schemas.openxmlformats.org/officeDocument/2006/relationships/hyperlink" Target="https://en.wikipedia.org/wiki/Two-state_quantum_system" TargetMode="External"/><Relationship Id="rId20" Type="http://schemas.openxmlformats.org/officeDocument/2006/relationships/hyperlink" Target="https://bit.ly/2s6Fnav" TargetMode="External"/><Relationship Id="rId41" Type="http://schemas.openxmlformats.org/officeDocument/2006/relationships/hyperlink" Target="https://en.wikipedia.org/wiki/Alice_Corp._v._CLS_Bank_International" TargetMode="External"/><Relationship Id="rId54" Type="http://schemas.openxmlformats.org/officeDocument/2006/relationships/hyperlink" Target="https://www.supermoney.com/2014/06/thomas-edisons-view-money/" TargetMode="External"/><Relationship Id="rId62" Type="http://schemas.openxmlformats.org/officeDocument/2006/relationships/hyperlink" Target="http://sawconcepts.com/index/id44.html" TargetMode="External"/><Relationship Id="rId70" Type="http://schemas.openxmlformats.org/officeDocument/2006/relationships/hyperlink" Target="https://en.wikipedia.org/wiki/Quantum_superposition" TargetMode="External"/><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DB79A-755C-4FA0-ADA2-16EACF78C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13</Pages>
  <Words>3485</Words>
  <Characters>19871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cp:revision>
  <cp:lastPrinted>2020-02-25T14:53:00Z</cp:lastPrinted>
  <dcterms:created xsi:type="dcterms:W3CDTF">2020-02-25T15:29:00Z</dcterms:created>
  <dcterms:modified xsi:type="dcterms:W3CDTF">2020-02-25T15:51:00Z</dcterms:modified>
</cp:coreProperties>
</file>